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0"/>
        <w:gridCol w:w="1821"/>
        <w:gridCol w:w="1821"/>
        <w:gridCol w:w="1821"/>
        <w:gridCol w:w="1820"/>
        <w:gridCol w:w="1821"/>
        <w:gridCol w:w="1821"/>
        <w:gridCol w:w="1821"/>
        <w:tblGridChange w:id="0">
          <w:tblGrid>
            <w:gridCol w:w="1820"/>
            <w:gridCol w:w="1821"/>
            <w:gridCol w:w="1821"/>
            <w:gridCol w:w="1821"/>
            <w:gridCol w:w="1820"/>
            <w:gridCol w:w="1821"/>
            <w:gridCol w:w="1821"/>
            <w:gridCol w:w="1821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(should be indicated on word wall)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Biology: The Human Body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 2nd. -Nov.1st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Multicellular organisms have organ systems that enable them to survive and interact within their environment.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br w:type="textWrapping"/>
              <w:t xml:space="preserve">Key questions about systems:</w:t>
              <w:br w:type="textWrapping"/>
              <w:t xml:space="preserve">How do the systems of the human body work together?</w:t>
              <w:br w:type="textWrapping"/>
              <w:t xml:space="preserve">How can you observe the concept of interconnectedness within ecosystems in your local area?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Processing and analyzing data and information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-Experience and interpret the local environment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Identify First Peoples perspectives and knowledge as sources of information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- Demonstrate an openness to new ideas and consideration of alternatives</w:t>
            </w:r>
          </w:p>
          <w:p w:rsidR="00000000" w:rsidDel="00000000" w:rsidP="00000000" w:rsidRDefault="00000000" w:rsidRPr="00000000" w14:paraId="0000001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Applying and innovating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-Contribute to care for self, others, and community through personal or collaborative approaches</w:t>
            </w:r>
          </w:p>
          <w:p w:rsidR="00000000" w:rsidDel="00000000" w:rsidP="00000000" w:rsidRDefault="00000000" w:rsidRPr="00000000" w14:paraId="0000001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Communicate ideas, explanations, and processes in a variety of ways</w:t>
            </w:r>
          </w:p>
          <w:p w:rsidR="00000000" w:rsidDel="00000000" w:rsidP="00000000" w:rsidRDefault="00000000" w:rsidRPr="00000000" w14:paraId="0000001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structures and functions of body systems: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- digestive:</w:t>
              <w:br w:type="textWrapping"/>
              <w:t xml:space="preserve">mouth, stomach, intestines, etc. 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-musculo-skeletal: </w:t>
              <w:br w:type="textWrapping"/>
              <w:t xml:space="preserve">muscles and skeleton 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respiratory:</w:t>
              <w:br w:type="textWrapping"/>
              <w:t xml:space="preserve">trachea, lungs and diaphragm 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-circulatory:</w:t>
              <w:br w:type="textWrapping"/>
              <w:t xml:space="preserve">heart, blood, blood vessels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a body system.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Digestive system: Organs and how they work as a system.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Respiratory system: Organs and how they work as a system.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Circulatory system: Organs and how they work as a system.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Musculo-skeletal system: Organs and how they work as system.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Nelson: Science 5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BC Science Probe 4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B: Chapters 4,5, 6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resources: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www.studyladder.com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(free) 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www.superteacherworksheets.com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(subscription) - optional worksheet resource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https://kids.nationalgeographic.com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Work: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-Design your own experiment: Does exercise affect your heart rate.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-Make a good health poster (digestive system)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Project/ Experiment: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 and build a leg model -  October 11th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 (guidelines only):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-Quiz 1: Digestive system September 20th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Quiz 2 Respiratory system October 4th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-Quiz 3: Musculo-skeletal system October 18th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-Quiz 4: Circulatory system. October 24th 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-Unit Test November 1st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cells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organs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system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tissue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digestion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nutrients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esophagus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stomach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large intestine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small intestine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colon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liver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chemical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oxygen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carbon dioxide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trachea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lungs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rib cage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diaphragm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heart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pulse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blood vessels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arteries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veins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capillaries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membrane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 blood cells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white blood cells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bones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spinal column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cartilage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muscles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tendon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Chemistry: Solutions and solubility 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4 - Jan 17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Solutions are homogeneous.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Planning and conducting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With support, plan appropriate investigations to answer their questions or solve problems they have identified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Decide which variable should be changed and measured for a fair test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Choose appropriate data to collect to answer their questions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Observe, measure, and record data, using appropriate tools, including digital technologies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Use equipment and materials safely, identifying potential risks</w:t>
            </w:r>
          </w:p>
          <w:p w:rsidR="00000000" w:rsidDel="00000000" w:rsidP="00000000" w:rsidRDefault="00000000" w:rsidRPr="00000000" w14:paraId="0000008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Solutions are homogeneous:</w:t>
            </w:r>
          </w:p>
          <w:p w:rsidR="00000000" w:rsidDel="00000000" w:rsidP="00000000" w:rsidRDefault="00000000" w:rsidRPr="00000000" w14:paraId="00000084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homogeneous solution/mixtures.</w:t>
            </w:r>
          </w:p>
          <w:p w:rsidR="00000000" w:rsidDel="00000000" w:rsidP="00000000" w:rsidRDefault="00000000" w:rsidRPr="00000000" w14:paraId="00000086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Solutions can be separated.</w:t>
            </w:r>
          </w:p>
          <w:p w:rsidR="00000000" w:rsidDel="00000000" w:rsidP="00000000" w:rsidRDefault="00000000" w:rsidRPr="00000000" w14:paraId="00000088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Solubility of solids, liquids and gases.</w:t>
            </w:r>
          </w:p>
          <w:p w:rsidR="00000000" w:rsidDel="00000000" w:rsidP="00000000" w:rsidRDefault="00000000" w:rsidRPr="00000000" w14:paraId="0000008A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Properties of solutions.</w:t>
            </w:r>
          </w:p>
          <w:p w:rsidR="00000000" w:rsidDel="00000000" w:rsidP="00000000" w:rsidRDefault="00000000" w:rsidRPr="00000000" w14:paraId="0000008C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Dissolving of substances. </w:t>
            </w:r>
          </w:p>
          <w:p w:rsidR="00000000" w:rsidDel="00000000" w:rsidP="00000000" w:rsidRDefault="00000000" w:rsidRPr="00000000" w14:paraId="0000008E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Mixtures, solutions and solubility.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Solutions (e.g., apple juice, coffee) that can be separated through distillation, evaporation, and crystallization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Solubility of solids, liquids, and gases (e.g., salt [solid], honey [liquid], carbon dioxide [gas in water makes pop])</w:t>
              <w:br w:type="textWrapping"/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Properties of solutions: concentration, pH, etc.</w:t>
              <w:br w:type="textWrapping"/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Dissolving: process of forming a solution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</w:t>
            </w:r>
          </w:p>
          <w:p w:rsidR="00000000" w:rsidDel="00000000" w:rsidP="00000000" w:rsidRDefault="00000000" w:rsidRPr="00000000" w14:paraId="0000009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file:///C:/Users/1   </w:t>
            </w:r>
          </w:p>
          <w:p w:rsidR="00000000" w:rsidDel="00000000" w:rsidP="00000000" w:rsidRDefault="00000000" w:rsidRPr="00000000" w14:paraId="0000009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23/Downloads/Mi</w:t>
            </w:r>
          </w:p>
          <w:p w:rsidR="00000000" w:rsidDel="00000000" w:rsidP="00000000" w:rsidRDefault="00000000" w:rsidRPr="00000000" w14:paraId="0000009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xturesSolutionsMi</w:t>
            </w:r>
          </w:p>
          <w:p w:rsidR="00000000" w:rsidDel="00000000" w:rsidP="00000000" w:rsidRDefault="00000000" w:rsidRPr="00000000" w14:paraId="0000009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niUnitforUpperGr</w:t>
            </w:r>
          </w:p>
          <w:p w:rsidR="00000000" w:rsidDel="00000000" w:rsidP="00000000" w:rsidRDefault="00000000" w:rsidRPr="00000000" w14:paraId="0000009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ades.pdf - see </w:t>
            </w:r>
          </w:p>
          <w:p w:rsidR="00000000" w:rsidDel="00000000" w:rsidP="00000000" w:rsidRDefault="00000000" w:rsidRPr="00000000" w14:paraId="0000009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google drive</w:t>
            </w:r>
          </w:p>
          <w:p w:rsidR="00000000" w:rsidDel="00000000" w:rsidP="00000000" w:rsidRDefault="00000000" w:rsidRPr="00000000" w14:paraId="0000009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Solutions -binder</w:t>
            </w:r>
          </w:p>
          <w:p w:rsidR="00000000" w:rsidDel="00000000" w:rsidP="00000000" w:rsidRDefault="00000000" w:rsidRPr="00000000" w14:paraId="000000A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www.studyladder.com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(free) 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www.superteacherworksheets.com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(subscription) - optional worksheet resource</w:t>
            </w:r>
          </w:p>
          <w:p w:rsidR="00000000" w:rsidDel="00000000" w:rsidP="00000000" w:rsidRDefault="00000000" w:rsidRPr="00000000" w14:paraId="000000A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Work:</w:t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-mixture and solutions mini-unit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-homogeneous mixtures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-separating mixtures.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Project/Experiment: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-Experiment - Properties of substances affect their solubility. -Nov 28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Assessments: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-Quiz  Dec 13th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-Unit Test Jan 17th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solid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mixture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solubility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homogeneous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substance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prediction</w:t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hypothesis</w:t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distillation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crystallization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Physics: Simple machines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 20. -  March 28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Machines are devices that transfer force and energy.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76" w:lineRule="auto"/>
              <w:ind w:left="-3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ind w:left="-320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Questioning and 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ind w:left="-320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     predicting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Make observations in familiar or unfamiliar contexts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Identify questions to answer or problems to solve through scientific inquiry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Processing and analyzing data and information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Experience and interpret the local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Properties of simple machines and their forces.</w:t>
            </w:r>
          </w:p>
          <w:p w:rsidR="00000000" w:rsidDel="00000000" w:rsidP="00000000" w:rsidRDefault="00000000" w:rsidRPr="00000000" w14:paraId="000000E7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Effects of</w:t>
              <w:br w:type="textWrapping"/>
              <w:t xml:space="preserve">machines:</w:t>
              <w:br w:type="textWrapping"/>
              <w:t xml:space="preserve">-constructed</w:t>
              <w:br w:type="textWrapping"/>
              <w:t xml:space="preserve">-found in nature</w:t>
              <w:br w:type="textWrapping"/>
            </w:r>
          </w:p>
          <w:p w:rsidR="00000000" w:rsidDel="00000000" w:rsidP="00000000" w:rsidRDefault="00000000" w:rsidRPr="00000000" w14:paraId="000000E9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Power - the rate at which energy is transferred.</w:t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Forces around us affect the movement of objects.</w:t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Machines uses forces to do work: levers, wheels and axles, pulleys, inclined planes and wedges, screws.</w:t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use simple machines to do work for us. 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Nelson: Science 5 Forces and Machines</w:t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A: Chapters 1, 2 and 3.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Simple machines kit - library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www.studyladder.com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(free) 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www.superteacherworksheets.com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(subscription) - optional worksheet resource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Work: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-How does surface texture affect force. </w:t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Project/ Experiment:</w:t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-How do slope and load affect how far a can rolls.  March 14th (Science fair)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Assessments:</w:t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-Quiz Feb 21st</w:t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-Unit Test March 28th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friction</w:t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surface texture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ramp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slope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load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balanced forces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simple machines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lever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pulley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wedge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wheel and axle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inclined plane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screw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fulcrum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effort force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class lever</w:t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class lever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third class lever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Earth/Space: 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 cycle</w:t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1st - May 29th 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Earth materials change as they move through the rock cycle and can be used as natural resources.</w:t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Processing and analyzing data and information</w:t>
            </w:r>
          </w:p>
          <w:p w:rsidR="00000000" w:rsidDel="00000000" w:rsidP="00000000" w:rsidRDefault="00000000" w:rsidRPr="00000000" w14:paraId="0000012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-Experience and interpret the local environment. -Identify First Peoples perspectives and knowledge as sources of information. </w:t>
            </w:r>
          </w:p>
          <w:p w:rsidR="00000000" w:rsidDel="00000000" w:rsidP="00000000" w:rsidRDefault="00000000" w:rsidRPr="00000000" w14:paraId="0000012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rock cycle.</w:t>
              <w:br w:type="textWrapping"/>
            </w:r>
          </w:p>
          <w:p w:rsidR="00000000" w:rsidDel="00000000" w:rsidP="00000000" w:rsidRDefault="00000000" w:rsidRPr="00000000" w14:paraId="00000130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types of earth materials.</w:t>
            </w:r>
          </w:p>
          <w:p w:rsidR="00000000" w:rsidDel="00000000" w:rsidP="00000000" w:rsidRDefault="00000000" w:rsidRPr="00000000" w14:paraId="00000131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First Peoples concepts of interconnectedness in the environment.</w:t>
            </w:r>
          </w:p>
          <w:p w:rsidR="00000000" w:rsidDel="00000000" w:rsidP="00000000" w:rsidRDefault="00000000" w:rsidRPr="00000000" w14:paraId="00000132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The nature of sustainable practices around BC’s resources</w:t>
              <w:br w:type="textWrapping"/>
            </w:r>
          </w:p>
          <w:p w:rsidR="00000000" w:rsidDel="00000000" w:rsidP="00000000" w:rsidRDefault="00000000" w:rsidRPr="00000000" w14:paraId="00000133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Peoples knowledge of sustainable practices.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Depending on earth’s resources for survival.</w:t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Renewable resources: How does pollution affect living things.</w:t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renewable resources and how to protect them.</w:t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Nelson: Science 5 Physics and Earth </w:t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C</w:t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Chapters 8, 9, 10</w:t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www.studyladder.com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(free) </w:t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www.superteacherworksheets.com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(subscription) - optional worksheet resource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Work:</w:t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-Research the rock cycle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-design a conservation plan.</w:t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Project: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-Research a local non-renewable resource. May 29th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Assessments: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-Quiz May 2nd 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-Unit Test May 16th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resources</w:t>
            </w:r>
          </w:p>
          <w:p w:rsidR="00000000" w:rsidDel="00000000" w:rsidP="00000000" w:rsidRDefault="00000000" w:rsidRPr="00000000" w14:paraId="0000015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environmental impact</w:t>
            </w:r>
          </w:p>
          <w:p w:rsidR="00000000" w:rsidDel="00000000" w:rsidP="00000000" w:rsidRDefault="00000000" w:rsidRPr="00000000" w14:paraId="0000015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ecosystem</w:t>
            </w:r>
          </w:p>
          <w:p w:rsidR="00000000" w:rsidDel="00000000" w:rsidP="00000000" w:rsidRDefault="00000000" w:rsidRPr="00000000" w14:paraId="0000015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conservation</w:t>
            </w:r>
          </w:p>
          <w:p w:rsidR="00000000" w:rsidDel="00000000" w:rsidP="00000000" w:rsidRDefault="00000000" w:rsidRPr="00000000" w14:paraId="0000015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recycling</w:t>
            </w:r>
          </w:p>
          <w:p w:rsidR="00000000" w:rsidDel="00000000" w:rsidP="00000000" w:rsidRDefault="00000000" w:rsidRPr="00000000" w14:paraId="0000015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biodegradable</w:t>
            </w:r>
          </w:p>
          <w:p w:rsidR="00000000" w:rsidDel="00000000" w:rsidP="00000000" w:rsidRDefault="00000000" w:rsidRPr="00000000" w14:paraId="0000015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renewable</w:t>
            </w:r>
          </w:p>
          <w:p w:rsidR="00000000" w:rsidDel="00000000" w:rsidP="00000000" w:rsidRDefault="00000000" w:rsidRPr="00000000" w14:paraId="0000015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harvesting</w:t>
            </w:r>
          </w:p>
          <w:p w:rsidR="00000000" w:rsidDel="00000000" w:rsidP="00000000" w:rsidRDefault="00000000" w:rsidRPr="00000000" w14:paraId="0000015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mineral</w:t>
            </w:r>
          </w:p>
          <w:p w:rsidR="00000000" w:rsidDel="00000000" w:rsidP="00000000" w:rsidRDefault="00000000" w:rsidRPr="00000000" w14:paraId="0000015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</w:t>
            </w:r>
          </w:p>
          <w:p w:rsidR="00000000" w:rsidDel="00000000" w:rsidP="00000000" w:rsidRDefault="00000000" w:rsidRPr="00000000" w14:paraId="0000015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clay</w:t>
            </w:r>
          </w:p>
          <w:p w:rsidR="00000000" w:rsidDel="00000000" w:rsidP="00000000" w:rsidRDefault="00000000" w:rsidRPr="00000000" w14:paraId="0000015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boulder</w:t>
            </w:r>
          </w:p>
          <w:p w:rsidR="00000000" w:rsidDel="00000000" w:rsidP="00000000" w:rsidRDefault="00000000" w:rsidRPr="00000000" w14:paraId="0000016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sand </w:t>
            </w:r>
          </w:p>
          <w:p w:rsidR="00000000" w:rsidDel="00000000" w:rsidP="00000000" w:rsidRDefault="00000000" w:rsidRPr="00000000" w14:paraId="0000016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soil</w:t>
            </w:r>
          </w:p>
        </w:tc>
      </w:tr>
    </w:tbl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sectPr>
      <w:headerReference r:id="rId15" w:type="first"/>
      <w:headerReference r:id="rId16" w:type="even"/>
      <w:pgSz w:h="12240" w:w="15840"/>
      <w:pgMar w:bottom="1800" w:top="568" w:left="1440" w:right="56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  Science                                                                                                                          Grade Level: </w:t>
    </w:r>
    <w:r w:rsidDel="00000000" w:rsidR="00000000" w:rsidRPr="00000000">
      <w:rPr>
        <w:sz w:val="28"/>
        <w:szCs w:val="28"/>
        <w:rtl w:val="0"/>
      </w:rPr>
      <w:t xml:space="preserve">5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Science                                                                                                                          Grade Level: 4</w:t>
      <w:tab/>
    </w:r>
  </w:p>
  <w:p w:rsidR="00000000" w:rsidDel="00000000" w:rsidP="00000000" w:rsidRDefault="00000000" w:rsidRPr="00000000" w14:paraId="000001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tudyladder.com" TargetMode="External"/><Relationship Id="rId10" Type="http://schemas.openxmlformats.org/officeDocument/2006/relationships/hyperlink" Target="http://www.superteacherworksheets.com" TargetMode="External"/><Relationship Id="rId13" Type="http://schemas.openxmlformats.org/officeDocument/2006/relationships/hyperlink" Target="http://www.studyladder.com" TargetMode="External"/><Relationship Id="rId12" Type="http://schemas.openxmlformats.org/officeDocument/2006/relationships/hyperlink" Target="http://www.superteacherworksheets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udyladder.com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superteacherworksheets.com" TargetMode="Externa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www.studyladder.com" TargetMode="External"/><Relationship Id="rId7" Type="http://schemas.openxmlformats.org/officeDocument/2006/relationships/hyperlink" Target="http://www.superteacherworksheets.com" TargetMode="External"/><Relationship Id="rId8" Type="http://schemas.openxmlformats.org/officeDocument/2006/relationships/hyperlink" Target="https://kids.nationalgeograph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